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0"/>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5"/>
        <w:gridCol w:w="6745"/>
      </w:tblGrid>
      <w:tr w:rsidR="00C608F4">
        <w:tc>
          <w:tcPr>
            <w:tcW w:w="10790" w:type="dxa"/>
            <w:gridSpan w:val="2"/>
          </w:tcPr>
          <w:p w:rsidR="00C608F4" w:rsidRPr="00A71F14" w:rsidRDefault="0067291B">
            <w:pPr>
              <w:jc w:val="center"/>
            </w:pPr>
            <w:r>
              <w:t>`</w:t>
            </w:r>
            <w:r w:rsidR="005E2BC9" w:rsidRPr="00A71F14">
              <w:rPr>
                <w:b/>
              </w:rPr>
              <w:t>Campbellsville University</w:t>
            </w:r>
          </w:p>
          <w:p w:rsidR="00C608F4" w:rsidRPr="00A71F14" w:rsidRDefault="005E2BC9">
            <w:pPr>
              <w:jc w:val="center"/>
            </w:pPr>
            <w:r w:rsidRPr="00A71F14">
              <w:rPr>
                <w:b/>
              </w:rPr>
              <w:t>School of Education</w:t>
            </w:r>
          </w:p>
        </w:tc>
      </w:tr>
      <w:tr w:rsidR="00C608F4">
        <w:tc>
          <w:tcPr>
            <w:tcW w:w="10790" w:type="dxa"/>
            <w:gridSpan w:val="2"/>
          </w:tcPr>
          <w:p w:rsidR="00C608F4" w:rsidRPr="00A71F14" w:rsidRDefault="005E2BC9">
            <w:pPr>
              <w:jc w:val="center"/>
            </w:pPr>
            <w:r w:rsidRPr="00A71F14">
              <w:rPr>
                <w:b/>
              </w:rPr>
              <w:t>Source of Evidence 7: Professional Involvement Log (4D)</w:t>
            </w:r>
          </w:p>
        </w:tc>
      </w:tr>
      <w:tr w:rsidR="00C608F4">
        <w:tc>
          <w:tcPr>
            <w:tcW w:w="10790" w:type="dxa"/>
            <w:gridSpan w:val="2"/>
          </w:tcPr>
          <w:p w:rsidR="00C608F4" w:rsidRPr="00A71F14" w:rsidRDefault="005E2BC9" w:rsidP="002F68A5">
            <w:r w:rsidRPr="00A71F14">
              <w:rPr>
                <w:b/>
              </w:rPr>
              <w:t>Name:</w:t>
            </w:r>
            <w:r w:rsidR="0067291B">
              <w:rPr>
                <w:b/>
              </w:rPr>
              <w:t xml:space="preserve">  </w:t>
            </w:r>
            <w:r w:rsidR="0067291B">
              <w:t>Abby Harnack</w:t>
            </w:r>
            <w:r w:rsidRPr="00A71F14">
              <w:rPr>
                <w:b/>
              </w:rPr>
              <w:t xml:space="preserve">                             Date:</w:t>
            </w:r>
            <w:r w:rsidR="0067291B">
              <w:rPr>
                <w:b/>
              </w:rPr>
              <w:t xml:space="preserve">  </w:t>
            </w:r>
            <w:r w:rsidR="002F68A5">
              <w:t>March 29</w:t>
            </w:r>
            <w:r w:rsidR="0067291B">
              <w:t>, 2017</w:t>
            </w:r>
            <w:r w:rsidR="002F68A5">
              <w:rPr>
                <w:b/>
              </w:rPr>
              <w:t xml:space="preserve">                            C</w:t>
            </w:r>
            <w:r w:rsidRPr="00A71F14">
              <w:rPr>
                <w:b/>
              </w:rPr>
              <w:t xml:space="preserve">AP: </w:t>
            </w:r>
            <w:r w:rsidRPr="00A71F14">
              <w:rPr>
                <w:noProof/>
              </w:rPr>
              <mc:AlternateContent>
                <mc:Choice Requires="wps">
                  <w:drawing>
                    <wp:inline distT="114300" distB="114300" distL="114300" distR="114300" wp14:anchorId="3A5F8461" wp14:editId="7D664FCE">
                      <wp:extent cx="190500" cy="234462"/>
                      <wp:effectExtent l="0" t="0" r="0" b="0"/>
                      <wp:docPr id="4" name="Rectangle 4"/>
                      <wp:cNvGraphicFramePr/>
                      <a:graphic xmlns:a="http://schemas.openxmlformats.org/drawingml/2006/main">
                        <a:graphicData uri="http://schemas.microsoft.com/office/word/2010/wordprocessingShape">
                          <wps:wsp>
                            <wps:cNvSpPr/>
                            <wps:spPr>
                              <a:xfrm>
                                <a:off x="5124450" y="1362075"/>
                                <a:ext cx="228600" cy="285899"/>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C608F4" w:rsidRDefault="00C608F4">
                                  <w:pPr>
                                    <w:spacing w:after="0" w:line="240" w:lineRule="auto"/>
                                    <w:textDirection w:val="btLr"/>
                                  </w:pPr>
                                </w:p>
                              </w:txbxContent>
                            </wps:txbx>
                            <wps:bodyPr lIns="91425" tIns="91425" rIns="91425" bIns="91425" anchor="ctr" anchorCtr="0"/>
                          </wps:wsp>
                        </a:graphicData>
                      </a:graphic>
                    </wp:inline>
                  </w:drawing>
                </mc:Choice>
                <mc:Fallback>
                  <w:pict>
                    <v:rect w14:anchorId="3A5F8461" id="Rectangle 4" o:spid="_x0000_s1026" style="width:15pt;height:1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" fillcolor="#cfe2f3" strokeweight="1.5pt">
                      <v:stroke joinstyle="round"/>
                      <v:textbox inset="2.53958mm,2.53958mm,2.53958mm,2.53958mm">
                        <w:txbxContent>
                          <w:p w:rsidR="00C608F4" w:rsidRDefault="00C608F4">
                            <w:pPr>
                              <w:spacing w:after="0" w:line="240" w:lineRule="auto"/>
                              <w:textDirection w:val="btLr"/>
                            </w:pPr>
                          </w:p>
                        </w:txbxContent>
                      </v:textbox>
                      <w10:anchorlock/>
                    </v:rect>
                  </w:pict>
                </mc:Fallback>
              </mc:AlternateContent>
            </w:r>
            <w:r w:rsidRPr="00A71F14">
              <w:rPr>
                <w:b/>
                <w:sz w:val="28"/>
                <w:szCs w:val="28"/>
              </w:rPr>
              <w:t>1</w:t>
            </w:r>
            <w:r w:rsidRPr="00A71F14">
              <w:rPr>
                <w:b/>
              </w:rPr>
              <w:t xml:space="preserve"> </w:t>
            </w:r>
            <w:r w:rsidRPr="00A71F14">
              <w:rPr>
                <w:noProof/>
              </w:rPr>
              <mc:AlternateContent>
                <mc:Choice Requires="wps">
                  <w:drawing>
                    <wp:inline distT="114300" distB="114300" distL="114300" distR="114300" wp14:anchorId="5910987B" wp14:editId="6CB69041">
                      <wp:extent cx="190500" cy="234462"/>
                      <wp:effectExtent l="0" t="0" r="0" b="0"/>
                      <wp:docPr id="5" name="Rectangle 5"/>
                      <wp:cNvGraphicFramePr/>
                      <a:graphic xmlns:a="http://schemas.openxmlformats.org/drawingml/2006/main">
                        <a:graphicData uri="http://schemas.microsoft.com/office/word/2010/wordprocessingShape">
                          <wps:wsp>
                            <wps:cNvSpPr/>
                            <wps:spPr>
                              <a:xfrm>
                                <a:off x="5124450" y="1362075"/>
                                <a:ext cx="228600" cy="285899"/>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C608F4" w:rsidRDefault="00C608F4">
                                  <w:pPr>
                                    <w:spacing w:after="0" w:line="240" w:lineRule="auto"/>
                                    <w:textDirection w:val="btLr"/>
                                  </w:pPr>
                                </w:p>
                              </w:txbxContent>
                            </wps:txbx>
                            <wps:bodyPr lIns="91425" tIns="91425" rIns="91425" bIns="91425" anchor="ctr" anchorCtr="0"/>
                          </wps:wsp>
                        </a:graphicData>
                      </a:graphic>
                    </wp:inline>
                  </w:drawing>
                </mc:Choice>
                <mc:Fallback>
                  <w:pict>
                    <v:rect w14:anchorId="5910987B" id="Rectangle 5" o:spid="_x0000_s1027" style="width:15pt;height:1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" fillcolor="#cfe2f3" strokeweight="1.5pt">
                      <v:stroke joinstyle="round"/>
                      <v:textbox inset="2.53958mm,2.53958mm,2.53958mm,2.53958mm">
                        <w:txbxContent>
                          <w:p w:rsidR="00C608F4" w:rsidRDefault="00C608F4">
                            <w:pPr>
                              <w:spacing w:after="0" w:line="240" w:lineRule="auto"/>
                              <w:textDirection w:val="btLr"/>
                            </w:pPr>
                          </w:p>
                        </w:txbxContent>
                      </v:textbox>
                      <w10:anchorlock/>
                    </v:rect>
                  </w:pict>
                </mc:Fallback>
              </mc:AlternateContent>
            </w:r>
            <w:r w:rsidRPr="00A71F14">
              <w:rPr>
                <w:b/>
                <w:sz w:val="28"/>
                <w:szCs w:val="28"/>
              </w:rPr>
              <w:t xml:space="preserve">2 </w:t>
            </w:r>
            <w:r w:rsidRPr="00A71F14">
              <w:rPr>
                <w:noProof/>
              </w:rPr>
              <mc:AlternateContent>
                <mc:Choice Requires="wps">
                  <w:drawing>
                    <wp:inline distT="114300" distB="114300" distL="114300" distR="114300" wp14:anchorId="32C90B32" wp14:editId="65BF411F">
                      <wp:extent cx="190500" cy="234462"/>
                      <wp:effectExtent l="0" t="0" r="0" b="0"/>
                      <wp:docPr id="2" name="Rectangle 2"/>
                      <wp:cNvGraphicFramePr/>
                      <a:graphic xmlns:a="http://schemas.openxmlformats.org/drawingml/2006/main">
                        <a:graphicData uri="http://schemas.microsoft.com/office/word/2010/wordprocessingShape">
                          <wps:wsp>
                            <wps:cNvSpPr/>
                            <wps:spPr>
                              <a:xfrm>
                                <a:off x="5124450" y="1362075"/>
                                <a:ext cx="228600" cy="285899"/>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C608F4" w:rsidRDefault="00C608F4">
                                  <w:pPr>
                                    <w:spacing w:after="0" w:line="240" w:lineRule="auto"/>
                                    <w:textDirection w:val="btLr"/>
                                  </w:pPr>
                                </w:p>
                              </w:txbxContent>
                            </wps:txbx>
                            <wps:bodyPr lIns="91425" tIns="91425" rIns="91425" bIns="91425" anchor="ctr" anchorCtr="0"/>
                          </wps:wsp>
                        </a:graphicData>
                      </a:graphic>
                    </wp:inline>
                  </w:drawing>
                </mc:Choice>
                <mc:Fallback>
                  <w:pict>
                    <v:rect w14:anchorId="32C90B32" id="Rectangle 2" o:spid="_x0000_s1028" style="width:15pt;height:1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" fillcolor="#cfe2f3" strokeweight="1.5pt">
                      <v:stroke joinstyle="round"/>
                      <v:textbox inset="2.53958mm,2.53958mm,2.53958mm,2.53958mm">
                        <w:txbxContent>
                          <w:p w:rsidR="00C608F4" w:rsidRDefault="00C608F4">
                            <w:pPr>
                              <w:spacing w:after="0" w:line="240" w:lineRule="auto"/>
                              <w:textDirection w:val="btLr"/>
                            </w:pPr>
                          </w:p>
                        </w:txbxContent>
                      </v:textbox>
                      <w10:anchorlock/>
                    </v:rect>
                  </w:pict>
                </mc:Fallback>
              </mc:AlternateContent>
            </w:r>
            <w:r w:rsidRPr="00A71F14">
              <w:rPr>
                <w:b/>
                <w:sz w:val="28"/>
                <w:szCs w:val="28"/>
              </w:rPr>
              <w:t xml:space="preserve">3 </w:t>
            </w:r>
            <w:r w:rsidRPr="00A71F14">
              <w:rPr>
                <w:noProof/>
              </w:rPr>
              <mc:AlternateContent>
                <mc:Choice Requires="wps">
                  <w:drawing>
                    <wp:inline distT="114300" distB="114300" distL="114300" distR="114300" wp14:anchorId="753238CC" wp14:editId="22B9D196">
                      <wp:extent cx="190500" cy="234462"/>
                      <wp:effectExtent l="0" t="0" r="19050" b="13335"/>
                      <wp:docPr id="1" name="Rectangle 1"/>
                      <wp:cNvGraphicFramePr/>
                      <a:graphic xmlns:a="http://schemas.openxmlformats.org/drawingml/2006/main">
                        <a:graphicData uri="http://schemas.microsoft.com/office/word/2010/wordprocessingShape">
                          <wps:wsp>
                            <wps:cNvSpPr/>
                            <wps:spPr>
                              <a:xfrm>
                                <a:off x="5124450" y="1362075"/>
                                <a:ext cx="228600" cy="285899"/>
                              </a:xfrm>
                              <a:prstGeom prst="rect">
                                <a:avLst/>
                              </a:prstGeom>
                              <a:solidFill>
                                <a:srgbClr val="FFFF00"/>
                              </a:solidFill>
                              <a:ln w="19050" cap="flat" cmpd="sng">
                                <a:solidFill>
                                  <a:srgbClr val="000000"/>
                                </a:solidFill>
                                <a:prstDash val="solid"/>
                                <a:round/>
                                <a:headEnd type="none" w="med" len="med"/>
                                <a:tailEnd type="none" w="med" len="med"/>
                              </a:ln>
                            </wps:spPr>
                            <wps:txbx>
                              <w:txbxContent>
                                <w:p w:rsidR="00C608F4" w:rsidRDefault="00C608F4">
                                  <w:pPr>
                                    <w:spacing w:after="0" w:line="240" w:lineRule="auto"/>
                                    <w:textDirection w:val="btLr"/>
                                  </w:pPr>
                                </w:p>
                              </w:txbxContent>
                            </wps:txbx>
                            <wps:bodyPr lIns="91425" tIns="91425" rIns="91425" bIns="91425" anchor="ctr" anchorCtr="0"/>
                          </wps:wsp>
                        </a:graphicData>
                      </a:graphic>
                    </wp:inline>
                  </w:drawing>
                </mc:Choice>
                <mc:Fallback>
                  <w:pict>
                    <v:rect w14:anchorId="753238CC" id="Rectangle 1" o:spid="_x0000_s1029" style="width:15pt;height:1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" fillcolor="yellow" strokeweight="1.5pt">
                      <v:stroke joinstyle="round"/>
                      <v:textbox inset="2.53958mm,2.53958mm,2.53958mm,2.53958mm">
                        <w:txbxContent>
                          <w:p w:rsidR="00C608F4" w:rsidRDefault="00C608F4">
                            <w:pPr>
                              <w:spacing w:after="0" w:line="240" w:lineRule="auto"/>
                              <w:textDirection w:val="btLr"/>
                            </w:pPr>
                          </w:p>
                        </w:txbxContent>
                      </v:textbox>
                      <w10:anchorlock/>
                    </v:rect>
                  </w:pict>
                </mc:Fallback>
              </mc:AlternateContent>
            </w:r>
            <w:r w:rsidRPr="00A71F14">
              <w:rPr>
                <w:b/>
                <w:sz w:val="28"/>
                <w:szCs w:val="28"/>
              </w:rPr>
              <w:t>4</w:t>
            </w:r>
            <w:r w:rsidRPr="00A71F14">
              <w:rPr>
                <w:noProof/>
              </w:rPr>
              <mc:AlternateContent>
                <mc:Choice Requires="wps">
                  <w:drawing>
                    <wp:inline distT="114300" distB="114300" distL="114300" distR="114300" wp14:anchorId="4DAA3B7C" wp14:editId="16B8F5A4">
                      <wp:extent cx="190500" cy="234462"/>
                      <wp:effectExtent l="0" t="0" r="0" b="0"/>
                      <wp:docPr id="6" name="Rectangle 6"/>
                      <wp:cNvGraphicFramePr/>
                      <a:graphic xmlns:a="http://schemas.openxmlformats.org/drawingml/2006/main">
                        <a:graphicData uri="http://schemas.microsoft.com/office/word/2010/wordprocessingShape">
                          <wps:wsp>
                            <wps:cNvSpPr/>
                            <wps:spPr>
                              <a:xfrm>
                                <a:off x="5124450" y="1362075"/>
                                <a:ext cx="228600" cy="285899"/>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C608F4" w:rsidRPr="0067291B" w:rsidRDefault="00C608F4">
                                  <w:pPr>
                                    <w:spacing w:after="0" w:line="240" w:lineRule="auto"/>
                                    <w:textDirection w:val="btLr"/>
                                    <w:rPr>
                                      <w:highlight w:val="yellow"/>
                                    </w:rPr>
                                  </w:pPr>
                                </w:p>
                              </w:txbxContent>
                            </wps:txbx>
                            <wps:bodyPr lIns="91425" tIns="91425" rIns="91425" bIns="91425" anchor="ctr" anchorCtr="0"/>
                          </wps:wsp>
                        </a:graphicData>
                      </a:graphic>
                    </wp:inline>
                  </w:drawing>
                </mc:Choice>
                <mc:Fallback>
                  <w:pict>
                    <v:rect w14:anchorId="4DAA3B7C" id="Rectangle 6" o:spid="_x0000_s1030" style="width:15pt;height:1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" fillcolor="#cfe2f3" strokeweight="1.5pt">
                      <v:stroke joinstyle="round"/>
                      <v:textbox inset="2.53958mm,2.53958mm,2.53958mm,2.53958mm">
                        <w:txbxContent>
                          <w:p w:rsidR="00C608F4" w:rsidRPr="0067291B" w:rsidRDefault="00C608F4">
                            <w:pPr>
                              <w:spacing w:after="0" w:line="240" w:lineRule="auto"/>
                              <w:textDirection w:val="btLr"/>
                              <w:rPr>
                                <w:highlight w:val="yellow"/>
                              </w:rPr>
                            </w:pPr>
                          </w:p>
                        </w:txbxContent>
                      </v:textbox>
                      <w10:anchorlock/>
                    </v:rect>
                  </w:pict>
                </mc:Fallback>
              </mc:AlternateContent>
            </w:r>
            <w:r w:rsidRPr="00A71F14">
              <w:rPr>
                <w:b/>
                <w:sz w:val="28"/>
                <w:szCs w:val="28"/>
              </w:rPr>
              <w:t>5</w:t>
            </w:r>
            <w:r w:rsidRPr="00A71F14">
              <w:rPr>
                <w:noProof/>
              </w:rPr>
              <mc:AlternateContent>
                <mc:Choice Requires="wps">
                  <w:drawing>
                    <wp:inline distT="114300" distB="114300" distL="114300" distR="114300" wp14:anchorId="50B45624" wp14:editId="31597A72">
                      <wp:extent cx="190500" cy="234462"/>
                      <wp:effectExtent l="0" t="0" r="0" b="0"/>
                      <wp:docPr id="7" name="Rectangle 7"/>
                      <wp:cNvGraphicFramePr/>
                      <a:graphic xmlns:a="http://schemas.openxmlformats.org/drawingml/2006/main">
                        <a:graphicData uri="http://schemas.microsoft.com/office/word/2010/wordprocessingShape">
                          <wps:wsp>
                            <wps:cNvSpPr/>
                            <wps:spPr>
                              <a:xfrm>
                                <a:off x="5124450" y="1362075"/>
                                <a:ext cx="228600" cy="285899"/>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C608F4" w:rsidRDefault="00C608F4">
                                  <w:pPr>
                                    <w:spacing w:after="0" w:line="240" w:lineRule="auto"/>
                                    <w:textDirection w:val="btLr"/>
                                  </w:pPr>
                                </w:p>
                              </w:txbxContent>
                            </wps:txbx>
                            <wps:bodyPr lIns="91425" tIns="91425" rIns="91425" bIns="91425" anchor="ctr" anchorCtr="0"/>
                          </wps:wsp>
                        </a:graphicData>
                      </a:graphic>
                    </wp:inline>
                  </w:drawing>
                </mc:Choice>
                <mc:Fallback>
                  <w:pict>
                    <v:rect w14:anchorId="50B45624" id="Rectangle 7" o:spid="_x0000_s1031" style="width:15pt;height:1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" fillcolor="#cfe2f3" strokeweight="1.5pt">
                      <v:stroke joinstyle="round"/>
                      <v:textbox inset="2.53958mm,2.53958mm,2.53958mm,2.53958mm">
                        <w:txbxContent>
                          <w:p w:rsidR="00C608F4" w:rsidRDefault="00C608F4">
                            <w:pPr>
                              <w:spacing w:after="0" w:line="240" w:lineRule="auto"/>
                              <w:textDirection w:val="btLr"/>
                            </w:pPr>
                          </w:p>
                        </w:txbxContent>
                      </v:textbox>
                      <w10:anchorlock/>
                    </v:rect>
                  </w:pict>
                </mc:Fallback>
              </mc:AlternateContent>
            </w:r>
            <w:r w:rsidRPr="00A71F14">
              <w:rPr>
                <w:b/>
                <w:sz w:val="28"/>
                <w:szCs w:val="28"/>
              </w:rPr>
              <w:t>6</w:t>
            </w:r>
            <w:r w:rsidRPr="00A71F14">
              <w:rPr>
                <w:noProof/>
              </w:rPr>
              <mc:AlternateContent>
                <mc:Choice Requires="wps">
                  <w:drawing>
                    <wp:inline distT="114300" distB="114300" distL="114300" distR="114300" wp14:anchorId="50BB394F" wp14:editId="399279FF">
                      <wp:extent cx="190500" cy="234462"/>
                      <wp:effectExtent l="0" t="0" r="0" b="0"/>
                      <wp:docPr id="3" name="Rectangle 3"/>
                      <wp:cNvGraphicFramePr/>
                      <a:graphic xmlns:a="http://schemas.openxmlformats.org/drawingml/2006/main">
                        <a:graphicData uri="http://schemas.microsoft.com/office/word/2010/wordprocessingShape">
                          <wps:wsp>
                            <wps:cNvSpPr/>
                            <wps:spPr>
                              <a:xfrm>
                                <a:off x="5124450" y="1362075"/>
                                <a:ext cx="228600" cy="285899"/>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C608F4" w:rsidRDefault="00C608F4">
                                  <w:pPr>
                                    <w:spacing w:after="0" w:line="240" w:lineRule="auto"/>
                                    <w:textDirection w:val="btLr"/>
                                  </w:pPr>
                                </w:p>
                              </w:txbxContent>
                            </wps:txbx>
                            <wps:bodyPr lIns="91425" tIns="91425" rIns="91425" bIns="91425" anchor="ctr" anchorCtr="0"/>
                          </wps:wsp>
                        </a:graphicData>
                      </a:graphic>
                    </wp:inline>
                  </w:drawing>
                </mc:Choice>
                <mc:Fallback>
                  <w:pict>
                    <v:rect w14:anchorId="50BB394F" id="Rectangle 3" o:spid="_x0000_s1032" style="width:15pt;height:1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" fillcolor="#cfe2f3" strokeweight="1.5pt">
                      <v:stroke joinstyle="round"/>
                      <v:textbox inset="2.53958mm,2.53958mm,2.53958mm,2.53958mm">
                        <w:txbxContent>
                          <w:p w:rsidR="00C608F4" w:rsidRDefault="00C608F4">
                            <w:pPr>
                              <w:spacing w:after="0" w:line="240" w:lineRule="auto"/>
                              <w:textDirection w:val="btLr"/>
                            </w:pPr>
                          </w:p>
                        </w:txbxContent>
                      </v:textbox>
                      <w10:anchorlock/>
                    </v:rect>
                  </w:pict>
                </mc:Fallback>
              </mc:AlternateContent>
            </w:r>
            <w:r w:rsidRPr="00A71F14">
              <w:rPr>
                <w:b/>
                <w:sz w:val="28"/>
                <w:szCs w:val="28"/>
              </w:rPr>
              <w:t>7</w:t>
            </w:r>
          </w:p>
        </w:tc>
      </w:tr>
      <w:tr w:rsidR="00C608F4">
        <w:tc>
          <w:tcPr>
            <w:tcW w:w="10790" w:type="dxa"/>
            <w:gridSpan w:val="2"/>
          </w:tcPr>
          <w:p w:rsidR="00C608F4" w:rsidRPr="00A71F14" w:rsidRDefault="005E2BC9">
            <w:pPr>
              <w:jc w:val="center"/>
            </w:pPr>
            <w:r w:rsidRPr="00A71F14">
              <w:rPr>
                <w:b/>
                <w:sz w:val="20"/>
                <w:szCs w:val="20"/>
              </w:rPr>
              <w:t>This log should be updated during each CAP AND AVAILABLE FOR REVIEW.</w:t>
            </w:r>
          </w:p>
          <w:p w:rsidR="00C608F4" w:rsidRPr="00A71F14" w:rsidRDefault="00C608F4">
            <w:pPr>
              <w:jc w:val="center"/>
            </w:pPr>
          </w:p>
        </w:tc>
      </w:tr>
      <w:tr w:rsidR="00C608F4">
        <w:tc>
          <w:tcPr>
            <w:tcW w:w="4045" w:type="dxa"/>
          </w:tcPr>
          <w:p w:rsidR="00C608F4" w:rsidRPr="00A71F14" w:rsidRDefault="005E2BC9">
            <w:pPr>
              <w:jc w:val="center"/>
            </w:pPr>
            <w:r w:rsidRPr="00A71F14">
              <w:rPr>
                <w:b/>
                <w:sz w:val="20"/>
                <w:szCs w:val="20"/>
              </w:rPr>
              <w:t>Activity</w:t>
            </w:r>
          </w:p>
        </w:tc>
        <w:tc>
          <w:tcPr>
            <w:tcW w:w="6745" w:type="dxa"/>
          </w:tcPr>
          <w:p w:rsidR="00C608F4" w:rsidRPr="00A71F14" w:rsidRDefault="005E2BC9">
            <w:pPr>
              <w:jc w:val="center"/>
            </w:pPr>
            <w:r w:rsidRPr="00A71F14">
              <w:rPr>
                <w:b/>
                <w:sz w:val="20"/>
                <w:szCs w:val="20"/>
              </w:rPr>
              <w:t>Description of your Contributions/Involvement</w:t>
            </w:r>
          </w:p>
        </w:tc>
      </w:tr>
      <w:tr w:rsidR="00C608F4">
        <w:tc>
          <w:tcPr>
            <w:tcW w:w="4045" w:type="dxa"/>
          </w:tcPr>
          <w:p w:rsidR="00C608F4" w:rsidRDefault="0067291B">
            <w:r>
              <w:t>Cap 1</w:t>
            </w:r>
          </w:p>
          <w:p w:rsidR="0067291B" w:rsidRDefault="0067291B"/>
          <w:p w:rsidR="0067291B" w:rsidRPr="00A71F14" w:rsidRDefault="0067291B">
            <w:r>
              <w:t>Professional Involvement Log not yet implemented</w:t>
            </w:r>
          </w:p>
        </w:tc>
        <w:tc>
          <w:tcPr>
            <w:tcW w:w="6745" w:type="dxa"/>
          </w:tcPr>
          <w:p w:rsidR="00C608F4" w:rsidRPr="00A71F14" w:rsidRDefault="0067291B">
            <w:r>
              <w:t>-----</w:t>
            </w:r>
          </w:p>
          <w:p w:rsidR="00C608F4" w:rsidRPr="00A71F14" w:rsidRDefault="00C608F4"/>
          <w:p w:rsidR="00C608F4" w:rsidRPr="00A71F14" w:rsidRDefault="00916A86">
            <w:r>
              <w:t>Professional Involvement Log not yet implemented</w:t>
            </w:r>
          </w:p>
          <w:p w:rsidR="00C608F4" w:rsidRPr="00A71F14" w:rsidRDefault="00C608F4"/>
          <w:p w:rsidR="00C608F4" w:rsidRPr="00A71F14" w:rsidRDefault="00C608F4"/>
        </w:tc>
      </w:tr>
      <w:tr w:rsidR="00C608F4" w:rsidTr="0067291B">
        <w:trPr>
          <w:trHeight w:val="1412"/>
        </w:trPr>
        <w:tc>
          <w:tcPr>
            <w:tcW w:w="4045" w:type="dxa"/>
          </w:tcPr>
          <w:p w:rsidR="00C608F4" w:rsidRDefault="0067291B">
            <w:r>
              <w:t>Cap 2</w:t>
            </w:r>
          </w:p>
          <w:p w:rsidR="0067291B" w:rsidRDefault="0067291B"/>
          <w:p w:rsidR="0067291B" w:rsidRPr="00A71F14" w:rsidRDefault="0067291B">
            <w:r>
              <w:t xml:space="preserve">Professional Involvement Log not yet implemented </w:t>
            </w:r>
          </w:p>
        </w:tc>
        <w:tc>
          <w:tcPr>
            <w:tcW w:w="6745" w:type="dxa"/>
          </w:tcPr>
          <w:p w:rsidR="00C608F4" w:rsidRPr="00A71F14" w:rsidRDefault="0067291B">
            <w:r>
              <w:t>------</w:t>
            </w:r>
          </w:p>
          <w:p w:rsidR="00C608F4" w:rsidRDefault="00C608F4"/>
          <w:p w:rsidR="00916A86" w:rsidRPr="00A71F14" w:rsidRDefault="00916A86">
            <w:r>
              <w:t>Professional Involvement Log not yet implemented</w:t>
            </w:r>
          </w:p>
          <w:p w:rsidR="00C608F4" w:rsidRPr="00A71F14" w:rsidRDefault="00C608F4"/>
          <w:p w:rsidR="00C608F4" w:rsidRPr="00A71F14" w:rsidRDefault="00C608F4"/>
        </w:tc>
      </w:tr>
      <w:tr w:rsidR="00C608F4">
        <w:tc>
          <w:tcPr>
            <w:tcW w:w="4045" w:type="dxa"/>
          </w:tcPr>
          <w:p w:rsidR="00C608F4" w:rsidRDefault="0067291B">
            <w:r>
              <w:t>Cap 3</w:t>
            </w:r>
          </w:p>
          <w:p w:rsidR="0067291B" w:rsidRDefault="0067291B"/>
          <w:p w:rsidR="0067291B" w:rsidRDefault="00916A86" w:rsidP="00916A86">
            <w:pPr>
              <w:pStyle w:val="ListParagraph"/>
              <w:numPr>
                <w:ilvl w:val="0"/>
                <w:numId w:val="4"/>
              </w:numPr>
            </w:pPr>
            <w:r>
              <w:t>KCA Professional Development Day</w:t>
            </w:r>
          </w:p>
          <w:p w:rsidR="00916A86" w:rsidRDefault="00916A86" w:rsidP="00916A86">
            <w:pPr>
              <w:pStyle w:val="ListParagraph"/>
              <w:numPr>
                <w:ilvl w:val="0"/>
                <w:numId w:val="4"/>
              </w:numPr>
            </w:pPr>
            <w:r>
              <w:t>KCA Collaboration Project Meetings</w:t>
            </w:r>
          </w:p>
          <w:p w:rsidR="00916A86" w:rsidRDefault="00916A86" w:rsidP="00916A86">
            <w:pPr>
              <w:pStyle w:val="ListParagraph"/>
              <w:numPr>
                <w:ilvl w:val="0"/>
                <w:numId w:val="4"/>
              </w:numPr>
            </w:pPr>
            <w:r>
              <w:t xml:space="preserve">KCA </w:t>
            </w:r>
            <w:r w:rsidR="002F68A5">
              <w:t>Leadership Project Meeting</w:t>
            </w:r>
          </w:p>
          <w:p w:rsidR="002F68A5" w:rsidRPr="00A71F14" w:rsidRDefault="002F68A5" w:rsidP="00916A86">
            <w:pPr>
              <w:pStyle w:val="ListParagraph"/>
              <w:numPr>
                <w:ilvl w:val="0"/>
                <w:numId w:val="4"/>
              </w:numPr>
            </w:pPr>
            <w:r>
              <w:t>CU Literacy Event</w:t>
            </w:r>
          </w:p>
        </w:tc>
        <w:tc>
          <w:tcPr>
            <w:tcW w:w="6745" w:type="dxa"/>
          </w:tcPr>
          <w:p w:rsidR="00C608F4" w:rsidRPr="00A71F14" w:rsidRDefault="0067291B">
            <w:r>
              <w:t>------</w:t>
            </w:r>
          </w:p>
          <w:p w:rsidR="00C608F4" w:rsidRDefault="00C608F4"/>
          <w:p w:rsidR="00916A86" w:rsidRPr="00A71F14" w:rsidRDefault="00916A86" w:rsidP="00916A86">
            <w:pPr>
              <w:pStyle w:val="ListParagraph"/>
              <w:numPr>
                <w:ilvl w:val="0"/>
                <w:numId w:val="5"/>
              </w:numPr>
            </w:pPr>
            <w:r>
              <w:t>I assisted my future cooperating teacher, Mrs. Ward, with professional decision-making for the upcoming school year.  We reviewed assessment scores in order to establish set goals.</w:t>
            </w:r>
          </w:p>
          <w:p w:rsidR="00C608F4" w:rsidRDefault="00916A86" w:rsidP="00916A86">
            <w:pPr>
              <w:pStyle w:val="ListParagraph"/>
              <w:numPr>
                <w:ilvl w:val="0"/>
                <w:numId w:val="5"/>
              </w:numPr>
            </w:pPr>
            <w:r>
              <w:t>I met with kindergarten teacher, Mrs. Graves, to discuss collaboration project goals, assessments, and strategies.  Professional decisions were made together as a team.</w:t>
            </w:r>
          </w:p>
          <w:p w:rsidR="00916A86" w:rsidRDefault="00916A86" w:rsidP="00916A86">
            <w:pPr>
              <w:pStyle w:val="ListParagraph"/>
              <w:numPr>
                <w:ilvl w:val="0"/>
                <w:numId w:val="5"/>
              </w:numPr>
            </w:pPr>
            <w:r>
              <w:t>I met with principal, Lori Eubank, in order to determine a leadership project idea to be implemented at the beginning of 2017.  Ideas were debated in a professional manner.</w:t>
            </w:r>
          </w:p>
          <w:p w:rsidR="002F68A5" w:rsidRPr="00A71F14" w:rsidRDefault="002F68A5" w:rsidP="00916A86">
            <w:pPr>
              <w:pStyle w:val="ListParagraph"/>
              <w:numPr>
                <w:ilvl w:val="0"/>
                <w:numId w:val="5"/>
              </w:numPr>
            </w:pPr>
            <w:r>
              <w:t>I, along with my classmates, worked together to create a literacy event for schoolchildren to attend at Campbellsville University.  I created a specific literacy activity for the students to enjoy during this event.</w:t>
            </w:r>
          </w:p>
          <w:p w:rsidR="00C608F4" w:rsidRPr="00A71F14" w:rsidRDefault="00C608F4"/>
        </w:tc>
      </w:tr>
      <w:tr w:rsidR="00C608F4">
        <w:tc>
          <w:tcPr>
            <w:tcW w:w="4045" w:type="dxa"/>
          </w:tcPr>
          <w:p w:rsidR="00C608F4" w:rsidRDefault="0067291B">
            <w:r>
              <w:t>Cap 4</w:t>
            </w:r>
          </w:p>
          <w:p w:rsidR="0067291B" w:rsidRDefault="0067291B"/>
          <w:p w:rsidR="0067291B" w:rsidRDefault="0067291B" w:rsidP="0067291B">
            <w:pPr>
              <w:pStyle w:val="ListParagraph"/>
              <w:numPr>
                <w:ilvl w:val="0"/>
                <w:numId w:val="1"/>
              </w:numPr>
            </w:pPr>
            <w:r>
              <w:t>KCA Faculty Meetings</w:t>
            </w:r>
          </w:p>
          <w:p w:rsidR="0067291B" w:rsidRDefault="0067291B" w:rsidP="0067291B">
            <w:pPr>
              <w:pStyle w:val="ListParagraph"/>
              <w:numPr>
                <w:ilvl w:val="0"/>
                <w:numId w:val="1"/>
              </w:numPr>
            </w:pPr>
            <w:r>
              <w:t>KCA Morning Devotionals</w:t>
            </w:r>
          </w:p>
          <w:p w:rsidR="0067291B" w:rsidRDefault="0067291B" w:rsidP="0067291B">
            <w:pPr>
              <w:pStyle w:val="ListParagraph"/>
              <w:numPr>
                <w:ilvl w:val="0"/>
                <w:numId w:val="1"/>
              </w:numPr>
            </w:pPr>
            <w:r>
              <w:t>KCA Chili Supper</w:t>
            </w:r>
          </w:p>
          <w:p w:rsidR="0067291B" w:rsidRDefault="0067291B" w:rsidP="0067291B">
            <w:pPr>
              <w:pStyle w:val="ListParagraph"/>
              <w:numPr>
                <w:ilvl w:val="0"/>
                <w:numId w:val="1"/>
              </w:numPr>
            </w:pPr>
            <w:r>
              <w:t>KCA Book Fair</w:t>
            </w:r>
          </w:p>
          <w:p w:rsidR="0067291B" w:rsidRDefault="0067291B" w:rsidP="0067291B">
            <w:pPr>
              <w:pStyle w:val="ListParagraph"/>
              <w:numPr>
                <w:ilvl w:val="0"/>
                <w:numId w:val="1"/>
              </w:numPr>
            </w:pPr>
            <w:r>
              <w:t>KCA ACSI Speech Meet</w:t>
            </w:r>
          </w:p>
          <w:p w:rsidR="0067291B" w:rsidRDefault="0067291B" w:rsidP="0067291B">
            <w:pPr>
              <w:pStyle w:val="ListParagraph"/>
              <w:numPr>
                <w:ilvl w:val="0"/>
                <w:numId w:val="1"/>
              </w:numPr>
            </w:pPr>
            <w:r>
              <w:t>KCA KTIP Intern Collaboration</w:t>
            </w:r>
          </w:p>
          <w:p w:rsidR="0067291B" w:rsidRDefault="0067291B" w:rsidP="00B40CAD">
            <w:pPr>
              <w:pStyle w:val="ListParagraph"/>
              <w:numPr>
                <w:ilvl w:val="0"/>
                <w:numId w:val="1"/>
              </w:numPr>
            </w:pPr>
            <w:r>
              <w:t>KCA Rewards Days</w:t>
            </w:r>
            <w:r w:rsidR="00B40CAD">
              <w:t xml:space="preserve"> and Parties</w:t>
            </w:r>
          </w:p>
          <w:p w:rsidR="00916A86" w:rsidRDefault="00916A86" w:rsidP="00B40CAD">
            <w:pPr>
              <w:pStyle w:val="ListParagraph"/>
              <w:numPr>
                <w:ilvl w:val="0"/>
                <w:numId w:val="1"/>
              </w:numPr>
            </w:pPr>
            <w:r>
              <w:t>TCIS Literacy Event</w:t>
            </w:r>
          </w:p>
          <w:p w:rsidR="00916A86" w:rsidRDefault="00916A86" w:rsidP="00B40CAD">
            <w:pPr>
              <w:pStyle w:val="ListParagraph"/>
              <w:numPr>
                <w:ilvl w:val="0"/>
                <w:numId w:val="1"/>
              </w:numPr>
            </w:pPr>
            <w:r>
              <w:t>TCIS Professional Development Fridays</w:t>
            </w:r>
          </w:p>
          <w:p w:rsidR="00916A86" w:rsidRDefault="00916A86" w:rsidP="00B40CAD">
            <w:pPr>
              <w:pStyle w:val="ListParagraph"/>
              <w:numPr>
                <w:ilvl w:val="0"/>
                <w:numId w:val="1"/>
              </w:numPr>
            </w:pPr>
            <w:r>
              <w:t>TCIS Co-Lab Partnership</w:t>
            </w:r>
          </w:p>
          <w:p w:rsidR="0067291B" w:rsidRPr="00A71F14" w:rsidRDefault="0067291B"/>
        </w:tc>
        <w:tc>
          <w:tcPr>
            <w:tcW w:w="6745" w:type="dxa"/>
          </w:tcPr>
          <w:p w:rsidR="00C608F4" w:rsidRPr="00A71F14" w:rsidRDefault="00C608F4">
            <w:bookmarkStart w:id="0" w:name="h.gjdgxs" w:colFirst="0" w:colLast="0"/>
            <w:bookmarkEnd w:id="0"/>
          </w:p>
          <w:p w:rsidR="00C608F4" w:rsidRPr="00A71F14" w:rsidRDefault="00C608F4"/>
          <w:p w:rsidR="00C608F4" w:rsidRDefault="00B40CAD" w:rsidP="00B40CAD">
            <w:pPr>
              <w:pStyle w:val="ListParagraph"/>
              <w:numPr>
                <w:ilvl w:val="0"/>
                <w:numId w:val="3"/>
              </w:numPr>
            </w:pPr>
            <w:r>
              <w:t>I participated in professional conversations with colleagues.  Faculty meetings generally focused on curriculum decisions.</w:t>
            </w:r>
          </w:p>
          <w:p w:rsidR="00B40CAD" w:rsidRDefault="00B40CAD" w:rsidP="00B40CAD">
            <w:pPr>
              <w:pStyle w:val="ListParagraph"/>
              <w:numPr>
                <w:ilvl w:val="0"/>
                <w:numId w:val="3"/>
              </w:numPr>
            </w:pPr>
            <w:r>
              <w:t>I met with colleagues twice a week to discuss the school week and pray for the faculty, staff, students, and families.</w:t>
            </w:r>
          </w:p>
          <w:p w:rsidR="00B40CAD" w:rsidRDefault="00B40CAD" w:rsidP="00B40CAD">
            <w:pPr>
              <w:pStyle w:val="ListParagraph"/>
              <w:numPr>
                <w:ilvl w:val="0"/>
                <w:numId w:val="3"/>
              </w:numPr>
            </w:pPr>
            <w:r>
              <w:t>I organized a literacy event to accompany the annual chili supper.  The event was entirely planned and funded by me.</w:t>
            </w:r>
          </w:p>
          <w:p w:rsidR="00B40CAD" w:rsidRDefault="00B40CAD" w:rsidP="00B40CAD">
            <w:pPr>
              <w:pStyle w:val="ListParagraph"/>
              <w:numPr>
                <w:ilvl w:val="0"/>
                <w:numId w:val="3"/>
              </w:numPr>
            </w:pPr>
            <w:r>
              <w:t>I, along with my colleagues, made professional decisions regarding the content of the book fair.</w:t>
            </w:r>
          </w:p>
          <w:p w:rsidR="00B40CAD" w:rsidRDefault="00B40CAD" w:rsidP="00B40CAD">
            <w:pPr>
              <w:pStyle w:val="ListParagraph"/>
              <w:numPr>
                <w:ilvl w:val="0"/>
                <w:numId w:val="3"/>
              </w:numPr>
            </w:pPr>
            <w:r>
              <w:t>I judged the 2</w:t>
            </w:r>
            <w:r w:rsidRPr="00B40CAD">
              <w:rPr>
                <w:vertAlign w:val="superscript"/>
              </w:rPr>
              <w:t>nd</w:t>
            </w:r>
            <w:r>
              <w:t xml:space="preserve"> grade speeches along with a colleague.  We determined which students would present at the state level.</w:t>
            </w:r>
          </w:p>
          <w:p w:rsidR="00B40CAD" w:rsidRDefault="00B40CAD" w:rsidP="00B40CAD">
            <w:pPr>
              <w:pStyle w:val="ListParagraph"/>
              <w:numPr>
                <w:ilvl w:val="0"/>
                <w:numId w:val="3"/>
              </w:numPr>
            </w:pPr>
            <w:r>
              <w:t xml:space="preserve">Mrs. Ward had me as her student teacher and Mrs. Frank as her KTIP intern.  Together, we made professional decisions </w:t>
            </w:r>
            <w:r>
              <w:lastRenderedPageBreak/>
              <w:t>regarding the students’ reading curriculum.</w:t>
            </w:r>
          </w:p>
          <w:p w:rsidR="00B40CAD" w:rsidRDefault="00B40CAD" w:rsidP="00B40CAD">
            <w:pPr>
              <w:pStyle w:val="ListParagraph"/>
              <w:numPr>
                <w:ilvl w:val="0"/>
                <w:numId w:val="3"/>
              </w:numPr>
            </w:pPr>
            <w:r>
              <w:t xml:space="preserve">I helped monitor student rewards days and parties.  Such events included </w:t>
            </w:r>
            <w:r w:rsidR="00DC1B8A">
              <w:t xml:space="preserve">a </w:t>
            </w:r>
            <w:r>
              <w:t>school-wide movie and popcorn reward and Valentine’s Day.</w:t>
            </w:r>
          </w:p>
          <w:p w:rsidR="00916A86" w:rsidRDefault="00916A86" w:rsidP="00B40CAD">
            <w:pPr>
              <w:pStyle w:val="ListParagraph"/>
              <w:numPr>
                <w:ilvl w:val="0"/>
                <w:numId w:val="3"/>
              </w:numPr>
            </w:pPr>
            <w:r>
              <w:t>I volunteered alongside my colleagues in order to serve families at the Taylor County Elementary Literacy Event.</w:t>
            </w:r>
          </w:p>
          <w:p w:rsidR="00916A86" w:rsidRDefault="00916A86" w:rsidP="00B40CAD">
            <w:pPr>
              <w:pStyle w:val="ListParagraph"/>
              <w:numPr>
                <w:ilvl w:val="0"/>
                <w:numId w:val="3"/>
              </w:numPr>
            </w:pPr>
            <w:r>
              <w:t>I participated in conversations with colleagues during times of professional development with principal, Donna Williams</w:t>
            </w:r>
            <w:r w:rsidR="002F68A5">
              <w:t>.</w:t>
            </w:r>
          </w:p>
          <w:p w:rsidR="00916A86" w:rsidRPr="00A71F14" w:rsidRDefault="00916A86" w:rsidP="00B40CAD">
            <w:pPr>
              <w:pStyle w:val="ListParagraph"/>
              <w:numPr>
                <w:ilvl w:val="0"/>
                <w:numId w:val="3"/>
              </w:numPr>
            </w:pPr>
            <w:r>
              <w:t>I made professional decisions alongside my cooperating teacher</w:t>
            </w:r>
            <w:r w:rsidR="002F68A5">
              <w:t>, Mrs. Garrison,</w:t>
            </w:r>
            <w:r>
              <w:t xml:space="preserve"> and special education instructor</w:t>
            </w:r>
            <w:r w:rsidR="002F68A5">
              <w:t>, Mrs. Breeding,</w:t>
            </w:r>
            <w:r>
              <w:t xml:space="preserve"> and </w:t>
            </w:r>
            <w:r w:rsidR="002F68A5">
              <w:t xml:space="preserve">special education </w:t>
            </w:r>
            <w:r>
              <w:t>assistant</w:t>
            </w:r>
            <w:r w:rsidR="002F68A5">
              <w:t>, Mr. Polston</w:t>
            </w:r>
            <w:r>
              <w:t>.</w:t>
            </w:r>
          </w:p>
          <w:p w:rsidR="00C608F4" w:rsidRPr="00A71F14" w:rsidRDefault="00C608F4"/>
        </w:tc>
      </w:tr>
      <w:tr w:rsidR="00C608F4">
        <w:tc>
          <w:tcPr>
            <w:tcW w:w="10790" w:type="dxa"/>
            <w:gridSpan w:val="2"/>
          </w:tcPr>
          <w:p w:rsidR="00C608F4" w:rsidRDefault="005E2BC9">
            <w:pPr>
              <w:rPr>
                <w:sz w:val="20"/>
                <w:szCs w:val="20"/>
              </w:rPr>
            </w:pPr>
            <w:r w:rsidRPr="00A71F14">
              <w:rPr>
                <w:sz w:val="20"/>
                <w:szCs w:val="20"/>
              </w:rPr>
              <w:lastRenderedPageBreak/>
              <w:t>1. CAP 1 Involvement Review and Reflection</w:t>
            </w:r>
          </w:p>
          <w:p w:rsidR="0067291B" w:rsidRPr="00A71F14" w:rsidRDefault="0067291B"/>
          <w:p w:rsidR="00C608F4" w:rsidRPr="00A71F14" w:rsidRDefault="0067291B" w:rsidP="0067291B">
            <w:pPr>
              <w:pStyle w:val="ListParagraph"/>
              <w:numPr>
                <w:ilvl w:val="0"/>
                <w:numId w:val="2"/>
              </w:numPr>
            </w:pPr>
            <w:r>
              <w:t>Professional Involvement Log not yet implemented</w:t>
            </w:r>
          </w:p>
          <w:p w:rsidR="00C608F4" w:rsidRPr="00A71F14" w:rsidRDefault="00C608F4"/>
        </w:tc>
      </w:tr>
      <w:tr w:rsidR="00C608F4">
        <w:tc>
          <w:tcPr>
            <w:tcW w:w="10790" w:type="dxa"/>
            <w:gridSpan w:val="2"/>
          </w:tcPr>
          <w:p w:rsidR="00C608F4" w:rsidRPr="00A71F14" w:rsidRDefault="005E2BC9">
            <w:r w:rsidRPr="00A71F14">
              <w:rPr>
                <w:sz w:val="20"/>
                <w:szCs w:val="20"/>
              </w:rPr>
              <w:t>2. CAP 2 Involvement Review and Reflection</w:t>
            </w:r>
          </w:p>
          <w:p w:rsidR="00C608F4" w:rsidRPr="00A71F14" w:rsidRDefault="00C608F4"/>
          <w:p w:rsidR="00C608F4" w:rsidRDefault="0067291B" w:rsidP="0067291B">
            <w:pPr>
              <w:pStyle w:val="ListParagraph"/>
              <w:numPr>
                <w:ilvl w:val="0"/>
                <w:numId w:val="2"/>
              </w:numPr>
            </w:pPr>
            <w:r>
              <w:t>Professional Involvement Log not yet implemented</w:t>
            </w:r>
          </w:p>
          <w:p w:rsidR="0067291B" w:rsidRPr="00A71F14" w:rsidRDefault="0067291B" w:rsidP="0067291B">
            <w:pPr>
              <w:pStyle w:val="ListParagraph"/>
            </w:pPr>
          </w:p>
        </w:tc>
      </w:tr>
      <w:tr w:rsidR="00C608F4">
        <w:tc>
          <w:tcPr>
            <w:tcW w:w="10790" w:type="dxa"/>
            <w:gridSpan w:val="2"/>
          </w:tcPr>
          <w:p w:rsidR="00C608F4" w:rsidRPr="00A71F14" w:rsidRDefault="005E2BC9">
            <w:r w:rsidRPr="00A71F14">
              <w:rPr>
                <w:sz w:val="20"/>
                <w:szCs w:val="20"/>
              </w:rPr>
              <w:t>3. CAP 3 Involvement Review and Reflection</w:t>
            </w:r>
          </w:p>
          <w:p w:rsidR="00C608F4" w:rsidRPr="00A71F14" w:rsidRDefault="00C608F4"/>
          <w:p w:rsidR="0067291B" w:rsidRDefault="002F68A5" w:rsidP="00916A86">
            <w:pPr>
              <w:pStyle w:val="ListParagraph"/>
              <w:numPr>
                <w:ilvl w:val="0"/>
                <w:numId w:val="2"/>
              </w:numPr>
            </w:pPr>
            <w:r>
              <w:t>The majority of my professional involvement for Cap 3 included separate meetings with important individuals to discuss plans for big projects.  Such projects included my collaboration project and leadership project.  These meetings provided me with a wonderful opportunity to practice my communication skills in a professional manner.  The conversations taught me a lot and encouraged me to grow in certain areas.</w:t>
            </w:r>
            <w:r w:rsidR="00E362D5">
              <w:t xml:space="preserve">  My professional involvement so far has revealed to me the importance of listening to the advice and suggestions of others.  There are many benefits to working together and sharing ideas.  </w:t>
            </w:r>
            <w:r>
              <w:t xml:space="preserve">     </w:t>
            </w:r>
          </w:p>
          <w:p w:rsidR="00916A86" w:rsidRPr="00A71F14" w:rsidRDefault="00916A86" w:rsidP="00916A86">
            <w:pPr>
              <w:pStyle w:val="ListParagraph"/>
            </w:pPr>
          </w:p>
        </w:tc>
      </w:tr>
      <w:tr w:rsidR="00C608F4">
        <w:tc>
          <w:tcPr>
            <w:tcW w:w="10790" w:type="dxa"/>
            <w:gridSpan w:val="2"/>
          </w:tcPr>
          <w:p w:rsidR="00C608F4" w:rsidRDefault="005E2BC9">
            <w:pPr>
              <w:rPr>
                <w:sz w:val="20"/>
                <w:szCs w:val="20"/>
              </w:rPr>
            </w:pPr>
            <w:r w:rsidRPr="00A71F14">
              <w:rPr>
                <w:sz w:val="20"/>
                <w:szCs w:val="20"/>
              </w:rPr>
              <w:t>4. CAP 4 Final Involvement Review and Reflection</w:t>
            </w:r>
          </w:p>
          <w:p w:rsidR="00B40CAD" w:rsidRDefault="00B40CAD">
            <w:pPr>
              <w:rPr>
                <w:sz w:val="20"/>
                <w:szCs w:val="20"/>
              </w:rPr>
            </w:pPr>
          </w:p>
          <w:p w:rsidR="00C608F4" w:rsidRPr="00B54729" w:rsidRDefault="00E362D5" w:rsidP="00B54729">
            <w:pPr>
              <w:pStyle w:val="ListParagraph"/>
              <w:numPr>
                <w:ilvl w:val="0"/>
                <w:numId w:val="2"/>
              </w:numPr>
              <w:rPr>
                <w:sz w:val="20"/>
                <w:szCs w:val="20"/>
              </w:rPr>
            </w:pPr>
            <w:r>
              <w:rPr>
                <w:szCs w:val="20"/>
              </w:rPr>
              <w:t>My professional involvement during student teaching greatly strengthened me as an educator.  Student teaching gave me the opportunity to be professionally involved in many different ways.  The variety of ways in which I was professionally involved helped prepare me for what is to come in my future teaching career.  I am thankful for all of the experiences.  I believe my students were positively impacted by my professional involvement.  My first graders received more of the benefits from my professional involvement</w:t>
            </w:r>
            <w:r w:rsidR="001E58CE">
              <w:rPr>
                <w:szCs w:val="20"/>
              </w:rPr>
              <w:t xml:space="preserve"> due to all the</w:t>
            </w:r>
            <w:r>
              <w:rPr>
                <w:szCs w:val="20"/>
              </w:rPr>
              <w:t xml:space="preserve"> ways I was involved at KCA.  I would consider my professional involvement for the annual chili supper to have made the biggest impact on both students and the school community.  I received very positive feedback from several KCA families.  The faculty meetings and professional development days were probably the most beneficial since the</w:t>
            </w:r>
            <w:r w:rsidR="004D5AE5">
              <w:rPr>
                <w:szCs w:val="20"/>
              </w:rPr>
              <w:t>se will be a regular part of my job as a teacher.  I</w:t>
            </w:r>
            <w:r w:rsidR="001E58CE">
              <w:rPr>
                <w:szCs w:val="20"/>
              </w:rPr>
              <w:t>t was also very beneficial for m</w:t>
            </w:r>
            <w:bookmarkStart w:id="1" w:name="_GoBack"/>
            <w:bookmarkEnd w:id="1"/>
            <w:r w:rsidR="004D5AE5">
              <w:rPr>
                <w:szCs w:val="20"/>
              </w:rPr>
              <w:t xml:space="preserve">e to collaborate with the special education teacher and assistant since such collaboration will be necessary for the students with special needs in </w:t>
            </w:r>
            <w:r w:rsidR="00B75632">
              <w:rPr>
                <w:szCs w:val="20"/>
              </w:rPr>
              <w:t>my own classroom.  I thoroughly enjoyed my involvement with the two literacy events.  Reading is such an important p</w:t>
            </w:r>
            <w:r w:rsidR="009265EE">
              <w:rPr>
                <w:szCs w:val="20"/>
              </w:rPr>
              <w:t>art to education.  I definitely plan on playing an integral role in such activities for the future.  Other activities in which I would like to be professionally involved include school clu</w:t>
            </w:r>
            <w:r w:rsidR="00B54729">
              <w:rPr>
                <w:szCs w:val="20"/>
              </w:rPr>
              <w:t>bs, field trips, and other annual school-wide events.</w:t>
            </w:r>
          </w:p>
          <w:p w:rsidR="00B54729" w:rsidRPr="00B54729" w:rsidRDefault="00B54729" w:rsidP="00B54729">
            <w:pPr>
              <w:pStyle w:val="ListParagraph"/>
              <w:rPr>
                <w:sz w:val="20"/>
                <w:szCs w:val="20"/>
              </w:rPr>
            </w:pPr>
          </w:p>
        </w:tc>
      </w:tr>
    </w:tbl>
    <w:p w:rsidR="00C608F4" w:rsidRDefault="00C608F4"/>
    <w:sectPr w:rsidR="00C608F4">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1D9" w:rsidRDefault="00BB21D9">
      <w:pPr>
        <w:spacing w:after="0" w:line="240" w:lineRule="auto"/>
      </w:pPr>
      <w:r>
        <w:separator/>
      </w:r>
    </w:p>
  </w:endnote>
  <w:endnote w:type="continuationSeparator" w:id="0">
    <w:p w:rsidR="00BB21D9" w:rsidRDefault="00BB2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8F4" w:rsidRDefault="005B3FEA">
    <w:pPr>
      <w:tabs>
        <w:tab w:val="center" w:pos="4680"/>
        <w:tab w:val="right" w:pos="9360"/>
      </w:tabs>
      <w:spacing w:after="0" w:line="240" w:lineRule="auto"/>
    </w:pPr>
    <w:r>
      <w:tab/>
    </w:r>
    <w:r>
      <w:tab/>
    </w:r>
    <w:r w:rsidR="005E2BC9">
      <w:t>2015-16</w:t>
    </w:r>
  </w:p>
  <w:p w:rsidR="00C608F4" w:rsidRDefault="00C608F4">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1D9" w:rsidRDefault="00BB21D9">
      <w:pPr>
        <w:spacing w:after="0" w:line="240" w:lineRule="auto"/>
      </w:pPr>
      <w:r>
        <w:separator/>
      </w:r>
    </w:p>
  </w:footnote>
  <w:footnote w:type="continuationSeparator" w:id="0">
    <w:p w:rsidR="00BB21D9" w:rsidRDefault="00BB21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D0BDA"/>
    <w:multiLevelType w:val="hybridMultilevel"/>
    <w:tmpl w:val="B62416EE"/>
    <w:lvl w:ilvl="0" w:tplc="44DE8A72">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260612"/>
    <w:multiLevelType w:val="hybridMultilevel"/>
    <w:tmpl w:val="A224B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AE49E7"/>
    <w:multiLevelType w:val="hybridMultilevel"/>
    <w:tmpl w:val="A5D42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2E505A"/>
    <w:multiLevelType w:val="hybridMultilevel"/>
    <w:tmpl w:val="F83A8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D6783"/>
    <w:multiLevelType w:val="hybridMultilevel"/>
    <w:tmpl w:val="E55A6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608F4"/>
    <w:rsid w:val="001E58CE"/>
    <w:rsid w:val="002F68A5"/>
    <w:rsid w:val="003416C0"/>
    <w:rsid w:val="004D5AE5"/>
    <w:rsid w:val="005B3FEA"/>
    <w:rsid w:val="005E2BC9"/>
    <w:rsid w:val="0067291B"/>
    <w:rsid w:val="00916A86"/>
    <w:rsid w:val="009265EE"/>
    <w:rsid w:val="00926FF6"/>
    <w:rsid w:val="00941CBC"/>
    <w:rsid w:val="00A71F14"/>
    <w:rsid w:val="00B40CAD"/>
    <w:rsid w:val="00B54729"/>
    <w:rsid w:val="00B75632"/>
    <w:rsid w:val="00B94503"/>
    <w:rsid w:val="00BB21D9"/>
    <w:rsid w:val="00C608F4"/>
    <w:rsid w:val="00DC1B8A"/>
    <w:rsid w:val="00E362D5"/>
    <w:rsid w:val="00F76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ED7C60-317B-4D12-8023-3D0801112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5B3F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3FEA"/>
  </w:style>
  <w:style w:type="paragraph" w:styleId="Footer">
    <w:name w:val="footer"/>
    <w:basedOn w:val="Normal"/>
    <w:link w:val="FooterChar"/>
    <w:uiPriority w:val="99"/>
    <w:unhideWhenUsed/>
    <w:rsid w:val="005B3F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FEA"/>
  </w:style>
  <w:style w:type="paragraph" w:styleId="ListParagraph">
    <w:name w:val="List Paragraph"/>
    <w:basedOn w:val="Normal"/>
    <w:uiPriority w:val="34"/>
    <w:qFormat/>
    <w:rsid w:val="006729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7</cp:revision>
  <cp:lastPrinted>2015-10-05T20:06:00Z</cp:lastPrinted>
  <dcterms:created xsi:type="dcterms:W3CDTF">2015-08-18T22:28:00Z</dcterms:created>
  <dcterms:modified xsi:type="dcterms:W3CDTF">2017-03-30T02:00:00Z</dcterms:modified>
</cp:coreProperties>
</file>